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FD6C352E3B1A45E5A678723ABC44E3C4"/>
        </w:placeholder>
        <w15:appearance w15:val="hidden"/>
      </w:sdtPr>
      <w:sdtEndPr/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0C903981C5AF4BBBBC3D930EB8EEB5CB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:rsidR="00BB4EAD" w:rsidRDefault="003A04A7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Sprachen als Segen</w:t>
              </w:r>
            </w:p>
          </w:sdtContent>
        </w:sdt>
      </w:sdtContent>
    </w:sdt>
    <w:p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190CE3B22BC04E71AC42CB6255816251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3A04A7">
            <w:rPr>
              <w:rStyle w:val="Formatvorlage3"/>
            </w:rPr>
            <w:t>Austausch</w:t>
          </w:r>
          <w:r w:rsidR="00E902E7">
            <w:rPr>
              <w:rStyle w:val="Formatvorlage3"/>
            </w:rPr>
            <w:t>en, Lernen, Predigen</w:t>
          </w:r>
        </w:sdtContent>
      </w:sdt>
      <w:r>
        <w:rPr>
          <w:rStyle w:val="Formatvorlage3"/>
        </w:rPr>
        <w:t xml:space="preserve"> </w:t>
      </w:r>
    </w:p>
    <w:p w:rsidR="00F27E52" w:rsidRDefault="007E6206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EndPr/>
        <w:sdtContent>
          <w:r w:rsidR="00F27E5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83F0F53563454FC39EB7044585C2A264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D245C">
            <w:rPr>
              <w:rStyle w:val="Formatvorlage1"/>
            </w:rPr>
            <w:t>"Beieinander" - Tischgemeinschaft für alle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EndPr/>
        <w:sdtContent>
          <w:r w:rsidR="00EC063F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DEE760892F1044C3A682E417A2D4984F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D245C">
            <w:rPr>
              <w:rStyle w:val="Formatvorlage1"/>
            </w:rPr>
            <w:t>Große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EndPr/>
        <w:sdtContent>
          <w:r w:rsidR="00CD4E9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BECDD22565384A6E92097A3F8901AF28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A04A7">
            <w:rPr>
              <w:rStyle w:val="Formatvorlage1"/>
            </w:rPr>
            <w:t>1. Mose 11,1-9, Apostelgeschichte 2,1-11, Offenbarung 7,9-10</w:t>
          </w:r>
        </w:sdtContent>
      </w:sdt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2C60B5" w:rsidRPr="002C60B5" w:rsidTr="002C60B5">
        <w:tc>
          <w:tcPr>
            <w:tcW w:w="5240" w:type="dxa"/>
          </w:tcPr>
          <w:p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den folgenden</w:t>
            </w:r>
            <w:r>
              <w:rPr>
                <w:rStyle w:val="Formatvorlage3"/>
                <w:i/>
                <w:sz w:val="22"/>
              </w:rPr>
              <w:t xml:space="preserve"> </w:t>
            </w:r>
            <w:r w:rsidRPr="002C60B5">
              <w:rPr>
                <w:rStyle w:val="Formatvorlage3"/>
                <w:i/>
                <w:sz w:val="22"/>
              </w:rPr>
              <w:t>Stationen:</w:t>
            </w:r>
          </w:p>
        </w:tc>
        <w:tc>
          <w:tcPr>
            <w:tcW w:w="5216" w:type="dxa"/>
          </w:tcPr>
          <w:p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der folgenden Gruppe:</w:t>
            </w:r>
            <w:r w:rsidRPr="002C60B5">
              <w:rPr>
                <w:rStyle w:val="Formatvorlage3"/>
                <w:i/>
                <w:sz w:val="22"/>
              </w:rPr>
              <w:tab/>
            </w:r>
          </w:p>
        </w:tc>
      </w:tr>
      <w:tr w:rsidR="002C60B5" w:rsidRPr="002C60B5" w:rsidTr="002C60B5">
        <w:tc>
          <w:tcPr>
            <w:tcW w:w="5240" w:type="dxa"/>
          </w:tcPr>
          <w:p w:rsidR="002C60B5" w:rsidRPr="002C60B5" w:rsidRDefault="007E6206" w:rsidP="003A04A7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-1451781483"/>
                <w:placeholder>
                  <w:docPart w:val="CD2C1D4F6F674D74AC7429514D3AE425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3A04A7">
                  <w:rPr>
                    <w:rStyle w:val="Formatvorlage6"/>
                  </w:rPr>
                  <w:t>Lebendig</w:t>
                </w:r>
              </w:sdtContent>
            </w:sdt>
          </w:p>
        </w:tc>
        <w:tc>
          <w:tcPr>
            <w:tcW w:w="5216" w:type="dxa"/>
          </w:tcPr>
          <w:p w:rsidR="002C60B5" w:rsidRPr="002C60B5" w:rsidRDefault="007E6206" w:rsidP="003A04A7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196752568"/>
                <w:placeholder>
                  <w:docPart w:val="C65F6937832C444AA3F435FD8C41A475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3A04A7">
                  <w:rPr>
                    <w:rStyle w:val="Formatvorlage6"/>
                  </w:rPr>
                  <w:t>Kleine Gruppe</w:t>
                </w:r>
              </w:sdtContent>
            </w:sdt>
          </w:p>
        </w:tc>
      </w:tr>
    </w:tbl>
    <w:p w:rsidR="005D414F" w:rsidRDefault="005D414F">
      <w:pPr>
        <w:rPr>
          <w:rStyle w:val="Formatvorlage3"/>
          <w:i/>
          <w:sz w:val="22"/>
        </w:rPr>
      </w:pPr>
    </w:p>
    <w:p w:rsidR="00E50830" w:rsidRDefault="005D414F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:rsidR="00E50830" w:rsidRDefault="007E6206" w:rsidP="003A04A7">
      <w:pPr>
        <w:rPr>
          <w:rStyle w:val="Formatvorlage3"/>
        </w:rPr>
      </w:pPr>
      <w:sdt>
        <w:sdtPr>
          <w:rPr>
            <w:rFonts w:eastAsiaTheme="minorEastAsia"/>
            <w:sz w:val="24"/>
            <w:lang w:eastAsia="zh-CN"/>
          </w:rPr>
          <w:alias w:val="Kurz Beschreibung"/>
          <w:tag w:val="Kurz Beschreibung"/>
          <w:id w:val="1711766698"/>
          <w:placeholder>
            <w:docPart w:val="5CC090285B524B1C8723178B4B1377D6"/>
          </w:placeholder>
          <w15:appearance w15:val="hidden"/>
          <w:text w:multiLine="1"/>
        </w:sdtPr>
        <w:sdtEndPr/>
        <w:sdtContent>
          <w:r w:rsidR="003A04A7" w:rsidRPr="00B62C57">
            <w:rPr>
              <w:rFonts w:eastAsiaTheme="minorEastAsia"/>
              <w:lang w:eastAsia="zh-CN"/>
            </w:rPr>
            <w:t>Welchen Segen brachte</w:t>
          </w:r>
          <w:r w:rsidR="003A04A7">
            <w:rPr>
              <w:rFonts w:eastAsiaTheme="minorEastAsia"/>
              <w:lang w:eastAsia="zh-CN"/>
            </w:rPr>
            <w:t xml:space="preserve"> die Aufteilung in Sprachen beim Turmbau zu Babel</w:t>
          </w:r>
          <w:r w:rsidR="003A04A7" w:rsidRPr="00B62C57">
            <w:rPr>
              <w:rFonts w:eastAsiaTheme="minorEastAsia"/>
              <w:lang w:eastAsia="zh-CN"/>
            </w:rPr>
            <w:t>?</w:t>
          </w:r>
          <w:r w:rsidR="003A04A7">
            <w:rPr>
              <w:rFonts w:eastAsiaTheme="minorEastAsia"/>
              <w:lang w:eastAsia="zh-CN"/>
            </w:rPr>
            <w:t xml:space="preserve"> Lasst Antworten zu dieser Frage geben!</w:t>
          </w:r>
          <w:r w:rsidR="003A04A7">
            <w:rPr>
              <w:rFonts w:eastAsiaTheme="minorEastAsia"/>
              <w:lang w:eastAsia="zh-CN"/>
            </w:rPr>
            <w:br/>
          </w:r>
          <w:r w:rsidR="003A04A7">
            <w:rPr>
              <w:rFonts w:eastAsiaTheme="minorEastAsia"/>
              <w:lang w:eastAsia="zh-CN"/>
            </w:rPr>
            <w:br/>
          </w:r>
          <w:r w:rsidR="003A04A7" w:rsidRPr="003A04A7">
            <w:rPr>
              <w:rFonts w:eastAsiaTheme="minorEastAsia"/>
              <w:lang w:eastAsia="zh-CN"/>
            </w:rPr>
            <w:t xml:space="preserve">Gemäß der traditionellen Auslegung verstehen wir die Zerteilung in Sprachen als eine göttliche Strafe für das Fehlverhalten der Menschen. </w:t>
          </w:r>
          <w:r w:rsidR="003A04A7">
            <w:rPr>
              <w:rFonts w:eastAsiaTheme="minorEastAsia"/>
              <w:lang w:eastAsia="zh-CN"/>
            </w:rPr>
            <w:br/>
            <w:t>Wie ordnen wir die weiteren Geschehnisse ein zu Pfingsten (</w:t>
          </w:r>
          <w:proofErr w:type="spellStart"/>
          <w:r w:rsidR="003A04A7">
            <w:rPr>
              <w:rFonts w:eastAsiaTheme="minorEastAsia"/>
              <w:lang w:eastAsia="zh-CN"/>
            </w:rPr>
            <w:t>Apg</w:t>
          </w:r>
          <w:proofErr w:type="spellEnd"/>
          <w:r w:rsidR="003A04A7">
            <w:rPr>
              <w:rFonts w:eastAsiaTheme="minorEastAsia"/>
              <w:lang w:eastAsia="zh-CN"/>
            </w:rPr>
            <w:t xml:space="preserve"> 2,1-11) und in der Zukunft vor dem Thron Gottes (Off 7,9-10)?</w:t>
          </w:r>
        </w:sdtContent>
      </w:sdt>
    </w:p>
    <w:p w:rsidR="00E50830" w:rsidRPr="005D414F" w:rsidRDefault="00E50830" w:rsidP="008D245C">
      <w:pPr>
        <w:ind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206" w:rsidRDefault="007E6206" w:rsidP="00F27E52">
      <w:pPr>
        <w:spacing w:after="0" w:line="240" w:lineRule="auto"/>
      </w:pPr>
      <w:r>
        <w:separator/>
      </w:r>
    </w:p>
  </w:endnote>
  <w:endnote w:type="continuationSeparator" w:id="0">
    <w:p w:rsidR="007E6206" w:rsidRDefault="007E6206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1299436"/>
      <w:docPartObj>
        <w:docPartGallery w:val="Page Numbers (Bottom of Page)"/>
        <w:docPartUnique/>
      </w:docPartObj>
    </w:sdtPr>
    <w:sdtEndPr/>
    <w:sdtContent>
      <w:p w:rsidR="002C60B5" w:rsidRDefault="002C60B5">
        <w:pPr>
          <w:pStyle w:val="Fuzeile"/>
          <w:jc w:val="right"/>
        </w:pPr>
        <w:r>
          <w:rPr>
            <w:noProof/>
            <w:lang w:eastAsia="zh-CN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902E7">
          <w:rPr>
            <w:noProof/>
          </w:rPr>
          <w:t>1</w:t>
        </w:r>
        <w:r>
          <w:fldChar w:fldCharType="end"/>
        </w:r>
      </w:p>
    </w:sdtContent>
  </w:sdt>
  <w:p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206" w:rsidRDefault="007E6206" w:rsidP="00F27E52">
      <w:pPr>
        <w:spacing w:after="0" w:line="240" w:lineRule="auto"/>
      </w:pPr>
      <w:r>
        <w:separator/>
      </w:r>
    </w:p>
  </w:footnote>
  <w:footnote w:type="continuationSeparator" w:id="0">
    <w:p w:rsidR="007E6206" w:rsidRDefault="007E6206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0B5" w:rsidRDefault="002C60B5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5C"/>
    <w:rsid w:val="000535C6"/>
    <w:rsid w:val="00075DA8"/>
    <w:rsid w:val="001E621A"/>
    <w:rsid w:val="002C60B5"/>
    <w:rsid w:val="003A04A7"/>
    <w:rsid w:val="00592F40"/>
    <w:rsid w:val="005D414F"/>
    <w:rsid w:val="00653023"/>
    <w:rsid w:val="0065620C"/>
    <w:rsid w:val="006B7DA9"/>
    <w:rsid w:val="007E6206"/>
    <w:rsid w:val="008D245C"/>
    <w:rsid w:val="00A1688E"/>
    <w:rsid w:val="00A61783"/>
    <w:rsid w:val="00B766F8"/>
    <w:rsid w:val="00BB4EAD"/>
    <w:rsid w:val="00BF040A"/>
    <w:rsid w:val="00C41B41"/>
    <w:rsid w:val="00CD4E92"/>
    <w:rsid w:val="00D2049E"/>
    <w:rsid w:val="00D871E4"/>
    <w:rsid w:val="00E50830"/>
    <w:rsid w:val="00E902E7"/>
    <w:rsid w:val="00EC063F"/>
    <w:rsid w:val="00F27E52"/>
    <w:rsid w:val="00F6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79EB0"/>
  <w15:chartTrackingRefBased/>
  <w15:docId w15:val="{19F32146-0484-49CF-A167-EF8405D9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%20Eick\ownCloud%20-%20ext_eickfr@cloud.ejwue.de\global%20local\General\0%20Materialpaket%20(Barbara)\Updated%20Material%20-%202024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6C352E3B1A45E5A678723ABC44E3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1B9644-32EB-4F1F-A3E4-C2BED2774474}"/>
      </w:docPartPr>
      <w:docPartBody>
        <w:p w:rsidR="00222736" w:rsidRDefault="00F36B8A">
          <w:pPr>
            <w:pStyle w:val="FD6C352E3B1A45E5A678723ABC44E3C4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903981C5AF4BBBBC3D930EB8EEB5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2DBEA7-6061-4079-AE89-71AD2FD0E5E5}"/>
      </w:docPartPr>
      <w:docPartBody>
        <w:p w:rsidR="00222736" w:rsidRDefault="00F36B8A">
          <w:pPr>
            <w:pStyle w:val="0C903981C5AF4BBBBC3D930EB8EEB5CB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190CE3B22BC04E71AC42CB62558162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A80F2-3AFB-4E9D-81E2-9664278EBA23}"/>
      </w:docPartPr>
      <w:docPartBody>
        <w:p w:rsidR="00222736" w:rsidRDefault="00F36B8A">
          <w:pPr>
            <w:pStyle w:val="190CE3B22BC04E71AC42CB6255816251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F0F53563454FC39EB7044585C2A2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D75DE8-6943-44EC-AA30-DF48EA5D8B6E}"/>
      </w:docPartPr>
      <w:docPartBody>
        <w:p w:rsidR="00222736" w:rsidRDefault="00F36B8A">
          <w:pPr>
            <w:pStyle w:val="83F0F53563454FC39EB7044585C2A264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EE760892F1044C3A682E417A2D49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A2792B-E2B4-4FE9-9986-5EF7FED1B422}"/>
      </w:docPartPr>
      <w:docPartBody>
        <w:p w:rsidR="00222736" w:rsidRDefault="00F36B8A">
          <w:pPr>
            <w:pStyle w:val="DEE760892F1044C3A682E417A2D4984F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BECDD22565384A6E92097A3F8901AF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96B774-5D0A-4D5D-9E51-404D57F052C0}"/>
      </w:docPartPr>
      <w:docPartBody>
        <w:p w:rsidR="00222736" w:rsidRDefault="00F36B8A">
          <w:pPr>
            <w:pStyle w:val="BECDD22565384A6E92097A3F8901AF28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CD2C1D4F6F674D74AC7429514D3AE4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EEE3C4-70E5-48E0-9993-33A342E22ECB}"/>
      </w:docPartPr>
      <w:docPartBody>
        <w:p w:rsidR="00222736" w:rsidRDefault="00F36B8A">
          <w:pPr>
            <w:pStyle w:val="CD2C1D4F6F674D74AC7429514D3AE425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C65F6937832C444AA3F435FD8C41A4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6B0B2B-1988-44E3-9B93-0EC5D1F3C552}"/>
      </w:docPartPr>
      <w:docPartBody>
        <w:p w:rsidR="00222736" w:rsidRDefault="00F36B8A">
          <w:pPr>
            <w:pStyle w:val="C65F6937832C444AA3F435FD8C41A475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5CC090285B524B1C8723178B4B1377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C7ED5D-B7FD-4887-8A7A-62359698B177}"/>
      </w:docPartPr>
      <w:docPartBody>
        <w:p w:rsidR="00222736" w:rsidRDefault="00F36B8A">
          <w:pPr>
            <w:pStyle w:val="5CC090285B524B1C8723178B4B1377D6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B8A"/>
    <w:rsid w:val="00222736"/>
    <w:rsid w:val="007B79B5"/>
    <w:rsid w:val="00E067DF"/>
    <w:rsid w:val="00F3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FD6C352E3B1A45E5A678723ABC44E3C4">
    <w:name w:val="FD6C352E3B1A45E5A678723ABC44E3C4"/>
  </w:style>
  <w:style w:type="paragraph" w:customStyle="1" w:styleId="0C903981C5AF4BBBBC3D930EB8EEB5CB">
    <w:name w:val="0C903981C5AF4BBBBC3D930EB8EEB5CB"/>
  </w:style>
  <w:style w:type="paragraph" w:customStyle="1" w:styleId="190CE3B22BC04E71AC42CB6255816251">
    <w:name w:val="190CE3B22BC04E71AC42CB6255816251"/>
  </w:style>
  <w:style w:type="paragraph" w:customStyle="1" w:styleId="83F0F53563454FC39EB7044585C2A264">
    <w:name w:val="83F0F53563454FC39EB7044585C2A264"/>
  </w:style>
  <w:style w:type="paragraph" w:customStyle="1" w:styleId="DEE760892F1044C3A682E417A2D4984F">
    <w:name w:val="DEE760892F1044C3A682E417A2D4984F"/>
  </w:style>
  <w:style w:type="paragraph" w:customStyle="1" w:styleId="BECDD22565384A6E92097A3F8901AF28">
    <w:name w:val="BECDD22565384A6E92097A3F8901AF28"/>
  </w:style>
  <w:style w:type="paragraph" w:customStyle="1" w:styleId="CD2C1D4F6F674D74AC7429514D3AE425">
    <w:name w:val="CD2C1D4F6F674D74AC7429514D3AE425"/>
  </w:style>
  <w:style w:type="paragraph" w:customStyle="1" w:styleId="C65F6937832C444AA3F435FD8C41A475">
    <w:name w:val="C65F6937832C444AA3F435FD8C41A475"/>
  </w:style>
  <w:style w:type="paragraph" w:customStyle="1" w:styleId="5CC090285B524B1C8723178B4B1377D6">
    <w:name w:val="5CC090285B524B1C8723178B4B1377D6"/>
  </w:style>
  <w:style w:type="paragraph" w:customStyle="1" w:styleId="328469C9FCA7444FA89EDE092D9AFE58">
    <w:name w:val="328469C9FCA7444FA89EDE092D9AFE58"/>
  </w:style>
  <w:style w:type="paragraph" w:customStyle="1" w:styleId="7BCDAE3D444245288124CBF734FAB902">
    <w:name w:val="7BCDAE3D444245288124CBF734FAB902"/>
  </w:style>
  <w:style w:type="paragraph" w:customStyle="1" w:styleId="2D3B57DFE778459A82E903D6E7D69167">
    <w:name w:val="2D3B57DFE778459A82E903D6E7D69167"/>
  </w:style>
  <w:style w:type="paragraph" w:customStyle="1" w:styleId="E8CFDB679E2F4D40B04D90EF93C9B074">
    <w:name w:val="E8CFDB679E2F4D40B04D90EF93C9B074"/>
  </w:style>
  <w:style w:type="paragraph" w:customStyle="1" w:styleId="F7841C93922F413EBD29900BE664F74F">
    <w:name w:val="F7841C93922F413EBD29900BE664F74F"/>
  </w:style>
  <w:style w:type="paragraph" w:customStyle="1" w:styleId="E52F2777339F420C88EA6B0DCC97D76D">
    <w:name w:val="E52F2777339F420C88EA6B0DCC97D76D"/>
  </w:style>
  <w:style w:type="paragraph" w:customStyle="1" w:styleId="451F68DA81314E05827B9D6A1B0B20E0">
    <w:name w:val="451F68DA81314E05827B9D6A1B0B20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Template.dotx</Template>
  <TotalTime>0</TotalTime>
  <Pages>1</Pages>
  <Words>101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Eick</dc:creator>
  <cp:keywords/>
  <dc:description/>
  <cp:lastModifiedBy>Fred Eick</cp:lastModifiedBy>
  <cp:revision>3</cp:revision>
  <dcterms:created xsi:type="dcterms:W3CDTF">2024-04-04T07:50:00Z</dcterms:created>
  <dcterms:modified xsi:type="dcterms:W3CDTF">2024-04-15T10:57:00Z</dcterms:modified>
</cp:coreProperties>
</file>